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2F7" w:rsidRPr="004C16AD" w:rsidRDefault="004C16AD">
      <w:pPr>
        <w:pStyle w:val="110"/>
        <w:keepNext/>
        <w:keepLines/>
        <w:shd w:val="clear" w:color="auto" w:fill="auto"/>
        <w:spacing w:after="60"/>
        <w:ind w:right="140"/>
        <w:rPr>
          <w:rFonts w:ascii="BIZ UDゴシック" w:eastAsia="BIZ UDゴシック" w:hAnsi="BIZ UDゴシック"/>
        </w:rPr>
      </w:pPr>
      <w:bookmarkStart w:id="0" w:name="bookmark0"/>
      <w:r w:rsidRPr="004C16AD">
        <w:rPr>
          <w:rFonts w:ascii="BIZ UDゴシック" w:eastAsia="BIZ UDゴシック" w:hAnsi="BIZ UDゴシック"/>
        </w:rPr>
        <w:t>既設設備を切り替えて給水装置として</w:t>
      </w:r>
      <w:bookmarkEnd w:id="0"/>
    </w:p>
    <w:p w:rsidR="008412F7" w:rsidRPr="004C16AD" w:rsidRDefault="004C16AD">
      <w:pPr>
        <w:pStyle w:val="110"/>
        <w:keepNext/>
        <w:keepLines/>
        <w:shd w:val="clear" w:color="auto" w:fill="auto"/>
        <w:spacing w:after="620"/>
        <w:ind w:right="160"/>
        <w:rPr>
          <w:rFonts w:ascii="BIZ UDゴシック" w:eastAsia="BIZ UDゴシック" w:hAnsi="BIZ UDゴシック"/>
        </w:rPr>
      </w:pPr>
      <w:bookmarkStart w:id="1" w:name="bookmark1"/>
      <w:r w:rsidRPr="004C16AD">
        <w:rPr>
          <w:rFonts w:ascii="BIZ UDゴシック" w:eastAsia="BIZ UDゴシック" w:hAnsi="BIZ UDゴシック"/>
        </w:rPr>
        <w:t>再使用する場合の確認書</w:t>
      </w:r>
      <w:bookmarkEnd w:id="1"/>
    </w:p>
    <w:p w:rsidR="008412F7" w:rsidRPr="004C16AD" w:rsidRDefault="004C16AD">
      <w:pPr>
        <w:pStyle w:val="10"/>
        <w:shd w:val="clear" w:color="auto" w:fill="auto"/>
        <w:spacing w:after="280" w:line="389" w:lineRule="exact"/>
        <w:ind w:firstLine="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福島市水道事業管理者</w:t>
      </w:r>
    </w:p>
    <w:p w:rsidR="008412F7" w:rsidRPr="004C16AD" w:rsidRDefault="004C16AD">
      <w:pPr>
        <w:pStyle w:val="10"/>
        <w:shd w:val="clear" w:color="auto" w:fill="auto"/>
        <w:spacing w:after="60" w:line="240" w:lineRule="auto"/>
        <w:ind w:left="3640" w:firstLine="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(申請者)住所</w:t>
      </w:r>
    </w:p>
    <w:p w:rsidR="004C16AD" w:rsidRDefault="004C16AD">
      <w:pPr>
        <w:pStyle w:val="10"/>
        <w:shd w:val="clear" w:color="auto" w:fill="auto"/>
        <w:spacing w:after="60" w:line="240" w:lineRule="auto"/>
        <w:ind w:left="3640" w:firstLine="0"/>
        <w:rPr>
          <w:rFonts w:ascii="BIZ UDゴシック" w:eastAsia="BIZ UDゴシック" w:hAnsi="BIZ UDゴシック"/>
        </w:rPr>
      </w:pPr>
    </w:p>
    <w:p w:rsidR="008412F7" w:rsidRDefault="004C16AD" w:rsidP="004C16AD">
      <w:pPr>
        <w:pStyle w:val="10"/>
        <w:shd w:val="clear" w:color="auto" w:fill="auto"/>
        <w:spacing w:after="60" w:line="240" w:lineRule="auto"/>
        <w:ind w:left="3640" w:firstLine="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(所有者)氏名</w:t>
      </w:r>
    </w:p>
    <w:p w:rsidR="004C16AD" w:rsidRDefault="004C16AD" w:rsidP="004C16AD">
      <w:pPr>
        <w:pStyle w:val="10"/>
        <w:shd w:val="clear" w:color="auto" w:fill="auto"/>
        <w:spacing w:after="60" w:line="240" w:lineRule="auto"/>
        <w:ind w:left="3640" w:firstLine="0"/>
        <w:rPr>
          <w:rFonts w:ascii="BIZ UDゴシック" w:eastAsia="BIZ UDゴシック" w:hAnsi="BIZ UDゴシック"/>
        </w:rPr>
      </w:pPr>
    </w:p>
    <w:p w:rsidR="004C16AD" w:rsidRPr="004C16AD" w:rsidRDefault="004C16AD" w:rsidP="004C16AD">
      <w:pPr>
        <w:pStyle w:val="10"/>
        <w:shd w:val="clear" w:color="auto" w:fill="auto"/>
        <w:spacing w:after="60" w:line="240" w:lineRule="auto"/>
        <w:ind w:left="3640" w:firstLine="0"/>
        <w:rPr>
          <w:rFonts w:ascii="BIZ UDゴシック" w:eastAsia="BIZ UDゴシック" w:hAnsi="BIZ UDゴシック"/>
        </w:rPr>
      </w:pPr>
    </w:p>
    <w:p w:rsidR="008412F7" w:rsidRPr="004C16AD" w:rsidRDefault="004C16AD">
      <w:pPr>
        <w:pStyle w:val="10"/>
        <w:shd w:val="clear" w:color="auto" w:fill="auto"/>
        <w:spacing w:after="560" w:line="389" w:lineRule="exact"/>
        <w:ind w:left="160" w:firstLine="26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申請にあたり、既設設備を直結給水装置に切替える場合、以下について承諾したことを</w:t>
      </w:r>
      <w:r>
        <w:rPr>
          <w:rFonts w:ascii="BIZ UDゴシック" w:eastAsia="BIZ UDゴシック" w:hAnsi="BIZ UDゴシック" w:hint="eastAsia"/>
        </w:rPr>
        <w:t xml:space="preserve">　</w:t>
      </w:r>
      <w:r w:rsidRPr="004C16AD">
        <w:rPr>
          <w:rFonts w:ascii="BIZ UDゴシック" w:eastAsia="BIZ UDゴシック" w:hAnsi="BIZ UDゴシック"/>
        </w:rPr>
        <w:t>確認します。</w:t>
      </w:r>
    </w:p>
    <w:p w:rsidR="008412F7" w:rsidRPr="004C16AD" w:rsidRDefault="004C16AD">
      <w:pPr>
        <w:pStyle w:val="10"/>
        <w:shd w:val="clear" w:color="auto" w:fill="auto"/>
        <w:spacing w:after="0" w:line="406" w:lineRule="auto"/>
        <w:ind w:firstLine="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 w:cs="Times New Roman"/>
        </w:rPr>
        <w:t>1</w:t>
      </w:r>
      <w:r w:rsidRPr="004C16AD">
        <w:rPr>
          <w:rFonts w:ascii="BIZ UDゴシック" w:eastAsia="BIZ UDゴシック" w:hAnsi="BIZ UDゴシック"/>
        </w:rPr>
        <w:t>既設設備の確認</w:t>
      </w:r>
    </w:p>
    <w:p w:rsidR="008412F7" w:rsidRPr="004C16AD" w:rsidRDefault="004C16AD">
      <w:pPr>
        <w:pStyle w:val="10"/>
        <w:shd w:val="clear" w:color="auto" w:fill="auto"/>
        <w:spacing w:line="389" w:lineRule="exact"/>
        <w:ind w:left="16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既設設備の再利用に際しては、申請者及び契約した指定給水装置工事事業者において使用 されている材料、給水器具について十分な調査を行い「給水装置の構造及び材質の基準」 (平成</w:t>
      </w:r>
      <w:r w:rsidRPr="004C16AD">
        <w:rPr>
          <w:rFonts w:ascii="BIZ UDゴシック" w:eastAsia="BIZ UDゴシック" w:hAnsi="BIZ UDゴシック" w:cs="Times New Roman"/>
        </w:rPr>
        <w:t>9</w:t>
      </w:r>
      <w:r w:rsidRPr="004C16AD">
        <w:rPr>
          <w:rFonts w:ascii="BIZ UDゴシック" w:eastAsia="BIZ UDゴシック" w:hAnsi="BIZ UDゴシック"/>
        </w:rPr>
        <w:t>年</w:t>
      </w:r>
      <w:r w:rsidRPr="004C16AD">
        <w:rPr>
          <w:rFonts w:ascii="BIZ UDゴシック" w:eastAsia="BIZ UDゴシック" w:hAnsi="BIZ UDゴシック" w:cs="Times New Roman"/>
        </w:rPr>
        <w:t>3</w:t>
      </w:r>
      <w:r w:rsidRPr="004C16AD">
        <w:rPr>
          <w:rFonts w:ascii="BIZ UDゴシック" w:eastAsia="BIZ UDゴシック" w:hAnsi="BIZ UDゴシック"/>
        </w:rPr>
        <w:t>月</w:t>
      </w:r>
      <w:r w:rsidRPr="004C16AD">
        <w:rPr>
          <w:rFonts w:ascii="BIZ UDゴシック" w:eastAsia="BIZ UDゴシック" w:hAnsi="BIZ UDゴシック" w:cs="Times New Roman"/>
        </w:rPr>
        <w:t>19</w:t>
      </w:r>
      <w:r w:rsidRPr="004C16AD">
        <w:rPr>
          <w:rFonts w:ascii="BIZ UDゴシック" w:eastAsia="BIZ UDゴシック" w:hAnsi="BIZ UDゴシック"/>
        </w:rPr>
        <w:t>日厚生省令第</w:t>
      </w:r>
      <w:r w:rsidRPr="004C16AD">
        <w:rPr>
          <w:rFonts w:ascii="BIZ UDゴシック" w:eastAsia="BIZ UDゴシック" w:hAnsi="BIZ UDゴシック" w:cs="Times New Roman"/>
        </w:rPr>
        <w:t>14</w:t>
      </w:r>
      <w:r w:rsidRPr="004C16AD">
        <w:rPr>
          <w:rFonts w:ascii="BIZ UDゴシック" w:eastAsia="BIZ UDゴシック" w:hAnsi="BIZ UDゴシック"/>
        </w:rPr>
        <w:t>号)に適合していない材料については、取り替えます。</w:t>
      </w:r>
    </w:p>
    <w:p w:rsidR="008412F7" w:rsidRPr="004C16AD" w:rsidRDefault="004C16AD">
      <w:pPr>
        <w:pStyle w:val="10"/>
        <w:shd w:val="clear" w:color="auto" w:fill="auto"/>
        <w:spacing w:after="0" w:line="406" w:lineRule="auto"/>
        <w:ind w:firstLine="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 w:cs="Times New Roman"/>
        </w:rPr>
        <w:t>2</w:t>
      </w:r>
      <w:r w:rsidRPr="004C16AD">
        <w:rPr>
          <w:rFonts w:ascii="BIZ UDゴシック" w:eastAsia="BIZ UDゴシック" w:hAnsi="BIZ UDゴシック"/>
        </w:rPr>
        <w:t>工事完了後の漏水、水質について</w:t>
      </w:r>
    </w:p>
    <w:p w:rsidR="008412F7" w:rsidRPr="004C16AD" w:rsidRDefault="004C16AD">
      <w:pPr>
        <w:pStyle w:val="10"/>
        <w:shd w:val="clear" w:color="auto" w:fill="auto"/>
        <w:spacing w:line="389" w:lineRule="exact"/>
        <w:ind w:left="16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既設設備の使用による漏水事故、また既設設備に起因する水質について問題が生じた場合 は申請者の責任において解決し、</w:t>
      </w:r>
      <w:r w:rsidR="00FE2F6B">
        <w:rPr>
          <w:rFonts w:ascii="BIZ UDゴシック" w:eastAsia="BIZ UDゴシック" w:hAnsi="BIZ UDゴシック" w:hint="eastAsia"/>
        </w:rPr>
        <w:t>上下</w:t>
      </w:r>
      <w:bookmarkStart w:id="2" w:name="_GoBack"/>
      <w:bookmarkEnd w:id="2"/>
      <w:r w:rsidRPr="004C16AD">
        <w:rPr>
          <w:rFonts w:ascii="BIZ UDゴシック" w:eastAsia="BIZ UDゴシック" w:hAnsi="BIZ UDゴシック"/>
        </w:rPr>
        <w:t>水道局の指示に従い速やかに改善を行います。</w:t>
      </w:r>
    </w:p>
    <w:p w:rsidR="008412F7" w:rsidRPr="004C16AD" w:rsidRDefault="004C16AD">
      <w:pPr>
        <w:pStyle w:val="10"/>
        <w:shd w:val="clear" w:color="auto" w:fill="auto"/>
        <w:spacing w:after="0" w:line="406" w:lineRule="auto"/>
        <w:ind w:firstLine="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 w:cs="Times New Roman"/>
        </w:rPr>
        <w:t>3</w:t>
      </w:r>
      <w:r w:rsidRPr="004C16AD">
        <w:rPr>
          <w:rFonts w:ascii="BIZ UDゴシック" w:eastAsia="BIZ UDゴシック" w:hAnsi="BIZ UDゴシック"/>
        </w:rPr>
        <w:t>継承について</w:t>
      </w:r>
    </w:p>
    <w:p w:rsidR="008412F7" w:rsidRPr="004C16AD" w:rsidRDefault="004C16AD">
      <w:pPr>
        <w:pStyle w:val="10"/>
        <w:shd w:val="clear" w:color="auto" w:fill="auto"/>
        <w:spacing w:line="389" w:lineRule="exact"/>
        <w:ind w:left="160" w:firstLine="260"/>
        <w:rPr>
          <w:rFonts w:ascii="BIZ UDゴシック" w:eastAsia="BIZ UDゴシック" w:hAnsi="BIZ UDゴシック"/>
        </w:rPr>
      </w:pPr>
      <w:r w:rsidRPr="004C16AD">
        <w:rPr>
          <w:rFonts w:ascii="BIZ UDゴシック" w:eastAsia="BIZ UDゴシック" w:hAnsi="BIZ UDゴシック"/>
        </w:rPr>
        <w:t>所有者を変更した場合は、上記第</w:t>
      </w:r>
      <w:r w:rsidRPr="004C16AD">
        <w:rPr>
          <w:rFonts w:ascii="BIZ UDゴシック" w:eastAsia="BIZ UDゴシック" w:hAnsi="BIZ UDゴシック" w:cs="Times New Roman"/>
        </w:rPr>
        <w:t>2</w:t>
      </w:r>
      <w:r w:rsidRPr="004C16AD">
        <w:rPr>
          <w:rFonts w:ascii="BIZ UDゴシック" w:eastAsia="BIZ UDゴシック" w:hAnsi="BIZ UDゴシック"/>
        </w:rPr>
        <w:t>項を継承します。</w:t>
      </w:r>
    </w:p>
    <w:sectPr w:rsidR="008412F7" w:rsidRPr="004C16AD">
      <w:pgSz w:w="11900" w:h="16840"/>
      <w:pgMar w:top="2064" w:right="1817" w:bottom="2064" w:left="1594" w:header="1636" w:footer="163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B33" w:rsidRDefault="004C16AD">
      <w:r>
        <w:separator/>
      </w:r>
    </w:p>
  </w:endnote>
  <w:endnote w:type="continuationSeparator" w:id="0">
    <w:p w:rsidR="00D72B33" w:rsidRDefault="004C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2F7" w:rsidRDefault="008412F7"/>
  </w:footnote>
  <w:footnote w:type="continuationSeparator" w:id="0">
    <w:p w:rsidR="008412F7" w:rsidRDefault="008412F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2F7"/>
    <w:rsid w:val="004C16AD"/>
    <w:rsid w:val="008412F7"/>
    <w:rsid w:val="00D72B33"/>
    <w:rsid w:val="00FE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9F49F4"/>
  <w15:docId w15:val="{7999A29A-D6F4-48EC-B5A5-D53651A7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4"/>
      <w:szCs w:val="34"/>
      <w:u w:val="none"/>
      <w:lang w:val="ja-JP" w:eastAsia="ja-JP" w:bidi="ja-JP"/>
    </w:rPr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340"/>
      <w:ind w:right="150"/>
      <w:jc w:val="center"/>
      <w:outlineLvl w:val="0"/>
    </w:pPr>
    <w:rPr>
      <w:rFonts w:ascii="ＭＳ 明朝" w:eastAsia="ＭＳ 明朝" w:hAnsi="ＭＳ 明朝" w:cs="ＭＳ 明朝"/>
      <w:sz w:val="34"/>
      <w:szCs w:val="34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540" w:line="468" w:lineRule="auto"/>
      <w:ind w:firstLine="140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316</Characters>
  <Application>Microsoft Office Word</Application>
  <DocSecurity>0</DocSecurity>
  <Lines>2</Lines>
  <Paragraphs>1</Paragraphs>
  <ScaleCrop>false</ScaleCrop>
  <Company>FukushimaCity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hk41</cp:lastModifiedBy>
  <cp:revision>3</cp:revision>
  <dcterms:created xsi:type="dcterms:W3CDTF">2024-03-07T08:55:00Z</dcterms:created>
  <dcterms:modified xsi:type="dcterms:W3CDTF">2025-03-27T06:04:00Z</dcterms:modified>
</cp:coreProperties>
</file>